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15D" w:rsidRPr="00E402DC" w:rsidRDefault="0074715D" w:rsidP="0074715D">
      <w:pPr>
        <w:rPr>
          <w:rFonts w:ascii="Times New Roman" w:hAnsi="Times New Roman" w:cs="Times New Roman"/>
          <w:sz w:val="24"/>
          <w:szCs w:val="24"/>
        </w:rPr>
      </w:pPr>
      <w:r w:rsidRPr="00E402DC">
        <w:rPr>
          <w:rFonts w:ascii="Times New Roman" w:hAnsi="Times New Roman" w:cs="Times New Roman"/>
          <w:sz w:val="24"/>
          <w:szCs w:val="24"/>
        </w:rPr>
        <w:t xml:space="preserve">              Диагностические задания.  ПОДГОТОВИТЕЛЬНАЯ  ГРУППА</w:t>
      </w: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640"/>
        <w:gridCol w:w="3280"/>
        <w:gridCol w:w="2552"/>
      </w:tblGrid>
      <w:tr w:rsidR="002A02EE" w:rsidRPr="00E402DC" w:rsidTr="00E402DC">
        <w:tc>
          <w:tcPr>
            <w:tcW w:w="2640" w:type="dxa"/>
            <w:hideMark/>
          </w:tcPr>
          <w:p w:rsidR="002A02EE" w:rsidRPr="00E402DC" w:rsidRDefault="002A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3280" w:type="dxa"/>
            <w:hideMark/>
          </w:tcPr>
          <w:p w:rsidR="002A02EE" w:rsidRPr="00E402DC" w:rsidRDefault="002A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Содержание диагностического задания</w:t>
            </w:r>
          </w:p>
        </w:tc>
        <w:tc>
          <w:tcPr>
            <w:tcW w:w="2552" w:type="dxa"/>
            <w:hideMark/>
          </w:tcPr>
          <w:p w:rsidR="002A02EE" w:rsidRPr="00E402DC" w:rsidRDefault="002A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C43959" w:rsidRPr="00E402DC" w:rsidTr="00E402DC">
        <w:trPr>
          <w:trHeight w:val="7916"/>
        </w:trPr>
        <w:tc>
          <w:tcPr>
            <w:tcW w:w="2640" w:type="dxa"/>
            <w:vMerge w:val="restart"/>
            <w:tcBorders>
              <w:bottom w:val="single" w:sz="4" w:space="0" w:color="000000" w:themeColor="text1"/>
            </w:tcBorders>
          </w:tcPr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у детей словаря, владение обобщающими понятиями, умение  называть части и детали различных предметов, употреблять в речи различные части речи: существительные, глаголы, прилагательные, наречия –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врамках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изученных лексических тем.</w:t>
            </w: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BD1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4A" w:rsidRPr="00E402DC" w:rsidRDefault="0015674A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4A" w:rsidRPr="00E402DC" w:rsidRDefault="0015674A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у детей 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связщной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речи. Умение ребенка отвечать на вопросы взрослого,</w:t>
            </w:r>
          </w:p>
          <w:p w:rsidR="00444B9C" w:rsidRPr="00E402DC" w:rsidRDefault="00C43959" w:rsidP="00201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практически  все части речи в рамках программы; умение составлять небольшой рассказ по игрушке или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рпедмету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, сюжетной картине.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Пресказывать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произведении я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сказку0, соблюдая при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этом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аправила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лексико-грамматических средств языка, доступных данному возрасту.</w:t>
            </w:r>
          </w:p>
          <w:p w:rsidR="00444B9C" w:rsidRPr="00E402DC" w:rsidRDefault="00444B9C" w:rsidP="00444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B9C" w:rsidRPr="00E402DC" w:rsidRDefault="00444B9C" w:rsidP="00444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444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4" w:space="0" w:color="000000" w:themeColor="text1"/>
            </w:tcBorders>
            <w:hideMark/>
          </w:tcPr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Словарный запас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речи существительных, обозначающих диких животных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домашних птиц и их  детенышей ,времен года, частей суток, школьных принадлежностей. Педагог (на свое усмотрение) показывает предметные картинки или игрушки в рамках обозначенных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росит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ребенка назвать их и положить на указанное взрослым место.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gram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 Обобщающие понятия. Называние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одним словом.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Пальто, шуба, варежки - что это? ( Зимняя одежда.)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Назови еще зимнюю одежду.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Корова,  лошадь, кошка - какие это животные? ( Домашние животные).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- Волк, медведь, ежик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акие это животные? ( Дикие животные)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Назови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каких диких животных ты еще знаешь?.</w:t>
            </w:r>
          </w:p>
          <w:p w:rsidR="00C43959" w:rsidRPr="00E402DC" w:rsidRDefault="00C43959" w:rsidP="00253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На усмотрение педагога  проверяются  обобщающие понятия « Времена года», «Школьные принадлежности», « Транспорт».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hideMark/>
          </w:tcPr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ребёнок  правильно называет  и показывает все предметы и выполняет инструкцию педагога. 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называет  и показывает не все предметы  и выполняет инструкцию педагога. 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отвечает  с помощью взрослого, договаривает начатое им слово.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самостоятельно  называет обобщающие слова и добавляет к названной группе 2-3 предмета.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ебенок при ответе пользуется помощью взрослого, называет не все обобщающие понятия.</w:t>
            </w:r>
          </w:p>
          <w:p w:rsidR="00C43959" w:rsidRPr="00E402DC" w:rsidRDefault="00C43959" w:rsidP="00CA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твечает только с помощью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взрослого, договаривает начатое им слово.</w:t>
            </w:r>
          </w:p>
          <w:p w:rsidR="00C43959" w:rsidRPr="00E402DC" w:rsidRDefault="00C43959" w:rsidP="004C1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C43959" w:rsidRPr="00E402DC" w:rsidTr="00E402DC">
        <w:trPr>
          <w:trHeight w:val="10625"/>
        </w:trPr>
        <w:tc>
          <w:tcPr>
            <w:tcW w:w="2640" w:type="dxa"/>
            <w:vMerge/>
            <w:hideMark/>
          </w:tcPr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</w:tcPr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 «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Кто что делает</w:t>
            </w: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Ребёнку поочередно предъявляются  наборы картинок. Педагог  предлагает ответить на вопросы: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- Кто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что) нарисован на картине и что делает? ( В рамках изученных тем « Семья», « транспорт»).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 Игра « Закончи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е»: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Машину водит (шофёр).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- Дома строит 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строитель).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Везёт людей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.( автобус.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Трамвай, поезд, машина).</w:t>
            </w:r>
            <w:proofErr w:type="gramEnd"/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Учит детей…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учитель)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Задагние</w:t>
            </w:r>
            <w:proofErr w:type="spellEnd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Игра « Назови три слова».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Что можно варить? ( Кашу, суп, компот).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Что можно купить? (Игрушки, хлеб, платье).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Что можно есть? (Кашу, яблоко, суп).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Что можно  мыть? (Руки, лицо, тарелку)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Связная речь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gram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.  Составление описательного рассказа по предметным картинкам на тему « Дикие животные»: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Кто это?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-Где живет?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-Что любит?</w:t>
            </w:r>
          </w:p>
          <w:p w:rsidR="00C43959" w:rsidRPr="00E402DC" w:rsidRDefault="00C43959" w:rsidP="00BB0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Как называется детеныш?</w:t>
            </w:r>
          </w:p>
          <w:p w:rsidR="00C43959" w:rsidRPr="00E402DC" w:rsidRDefault="00C43959" w:rsidP="00BB0E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 описание сюжетной  картины  « В детском саду», « На прогулке»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Можно использовать опорные схемы)</w:t>
            </w: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правильно  называет слова, обозначающие с действия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профессии, виды транспорта, продукты питания.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ебенок  называет не все слова, обозначающие действия, профессии, виды транспорта, продукты питания.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твечает только с помощью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взрослого,договаривает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начатое им слово.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описание игрушки и описательный рассказ по сюжетной картинке ребенок составляет самостоятельно, не нарушая порядок слов в предложении, использует правильные грамматические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конструкции.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рассказ составлен  с помощью  педагога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подсказки, напоминание элементов сюжета).</w:t>
            </w:r>
          </w:p>
          <w:p w:rsidR="00C43959" w:rsidRPr="00E402DC" w:rsidRDefault="00C43959" w:rsidP="00BB0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рассказ составлен по наводящим вопросам с помощью педагога, наблюдается  нарушение структуры предложения. </w:t>
            </w:r>
          </w:p>
          <w:p w:rsidR="00C43959" w:rsidRPr="00E402DC" w:rsidRDefault="00C43959" w:rsidP="00BB0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рассказ может составить на татарском языке.</w:t>
            </w:r>
          </w:p>
        </w:tc>
      </w:tr>
      <w:tr w:rsidR="00C43959" w:rsidRPr="00E402DC" w:rsidTr="00E402DC">
        <w:trPr>
          <w:trHeight w:val="845"/>
        </w:trPr>
        <w:tc>
          <w:tcPr>
            <w:tcW w:w="2640" w:type="dxa"/>
          </w:tcPr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F87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F87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F87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Выявить  умения детей образовывать и использовать в речи существительные в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единственном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множественном </w:t>
            </w:r>
          </w:p>
          <w:p w:rsidR="00C43959" w:rsidRPr="00E402DC" w:rsidRDefault="00C43959" w:rsidP="00F87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F87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числе, согласование имен существительных с глаголами и прилагательными, употребление предложн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 падежных конструкций,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в речи предлогов -  в рамках изученных лексических тем.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</w:tcPr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3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. Пересказ сказки « Теремок»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.Составление рассказа о себе, о родителях. Окружающих людях.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ситуация « Расскажи о себе  мальчику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девочке), которая живет в другом городе».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Вопросы: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Как тебя зовут?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Сколько тебе лет?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Где ты живёшь?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Как зовут твою мам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папу)?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Как зовут воспитателя?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Кто твой друг?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Какие игрушки у тебя есть?</w:t>
            </w:r>
          </w:p>
          <w:p w:rsidR="00C43959" w:rsidRPr="00E402DC" w:rsidRDefault="00C43959" w:rsidP="007C0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Педагог предлагает рассказать любимое стихотворение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.. 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или поиграть в пальчиковую игру) на русском языке.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 строй речи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Употребление существительных в единственном и множественном числах. Ребенку предъявляются картинки: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-Здесь цыпленок, а здесь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…..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цыплята.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Здесь машина, а здесь…. машины (кубик, мальчик, девочка)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Использование существительных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родительном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падеже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. Игра « Чего не стало?» В рамках рекомендованных программой тем.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( Игрушки,  животные разных стран, предметы посуды, школьные принадлежности).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Согласование прилагательных с существительными в роде, числ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картинкам).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-Здесь нарисована красна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зеленая, белая, синяя, желтая) чашка (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тарелка,футболка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, карандаш), а что нарисовано здесь?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Красны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зеленые, белые, сини, желтые) чашки ( тарелки, футболки, карандаши).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. Употребление  предлогов «в», «за», « под», «на».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-Назови предметы мебели.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 Посади мишку на стол, белого зайчика на стул. Кошк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под стул. Собачк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стол.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- Спрячь  мышку за шкаф. Скажи,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где сидит.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  Умение понимать вопрос « Где?» и отвечать на него простыми предложениями. Игра «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где живет?» Воспитатель показывает ребенку карточки с изображением животных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медведь, корова, рыба) и среды обитания животных ( водоем, лес, сарай).</w:t>
            </w:r>
          </w:p>
          <w:p w:rsidR="00C43959" w:rsidRPr="00E402DC" w:rsidRDefault="00C43959" w:rsidP="00F80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-Назови животных, скажи. Кто где живет. Помоги им найти свой дом.</w:t>
            </w:r>
          </w:p>
        </w:tc>
        <w:tc>
          <w:tcPr>
            <w:tcW w:w="2552" w:type="dxa"/>
          </w:tcPr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ересказ и рассказ составлен самостоятельно, полностью передавая содержание текста и схему рассказа о себе, соблюдается связность и последовательность  изложения.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пересказ составлен с незначительной помощью педагога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стимулирующие вопросы).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ересказ составлен по наводящим вопросам и </w:t>
            </w:r>
            <w:proofErr w:type="spell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позсказкам</w:t>
            </w:r>
            <w:proofErr w:type="spell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. Незначительной помощью педагога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побуждение, стимулирующие вопросы).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</w:t>
            </w:r>
            <w:proofErr w:type="gram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ребенок говорит отчётливо, правильно произносит звуки русского языка..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едостаточно чёткое произношение.</w:t>
            </w:r>
          </w:p>
          <w:p w:rsidR="00C43959" w:rsidRPr="00E402DC" w:rsidRDefault="00C43959" w:rsidP="00291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ебенок не знает ни одного стихотворения..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ебенок правильно и самостоятельно согласует части речи в рамках программных требований..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атрудняется в согласовании, допускает единичные ошибки.</w:t>
            </w:r>
          </w:p>
          <w:p w:rsidR="00C43959" w:rsidRPr="00E402DC" w:rsidRDefault="00C43959" w:rsidP="00F87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-  затрудняется  в согласовании, допускает множество ошибок. 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ребенок  правильно и самостоятельно  согласует  существительные с местоимения.</w:t>
            </w:r>
          </w:p>
          <w:p w:rsidR="00C43959" w:rsidRPr="00E402DC" w:rsidRDefault="00C4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пересказ составлен с незначительной помощью педагога (стимулирующие  вопросы).</w:t>
            </w:r>
          </w:p>
          <w:p w:rsidR="00C43959" w:rsidRPr="00E402DC" w:rsidRDefault="00C43959" w:rsidP="00F4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– пересказ составлен по наводящим вопросам и подсказкам педагога.</w:t>
            </w:r>
          </w:p>
          <w:p w:rsidR="00C43959" w:rsidRPr="00E402DC" w:rsidRDefault="00C43959" w:rsidP="00F4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59" w:rsidRPr="00E402DC" w:rsidRDefault="00C43959" w:rsidP="00F4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3 балл</w:t>
            </w:r>
            <w:proofErr w:type="gram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ребенок правильно составляет предложения, 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использует предлоги.</w:t>
            </w:r>
          </w:p>
          <w:p w:rsidR="00C43959" w:rsidRPr="00E402DC" w:rsidRDefault="00C43959" w:rsidP="00F4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proofErr w:type="gram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затрудняется в выполнении задания, допускает единичные ошибки.</w:t>
            </w:r>
          </w:p>
          <w:p w:rsidR="00C43959" w:rsidRPr="00E402DC" w:rsidRDefault="00C43959" w:rsidP="00F45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E402D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Pr="00E402DC">
              <w:rPr>
                <w:rFonts w:ascii="Times New Roman" w:hAnsi="Times New Roman" w:cs="Times New Roman"/>
                <w:sz w:val="24"/>
                <w:szCs w:val="24"/>
              </w:rPr>
              <w:t>-затрудняется</w:t>
            </w:r>
            <w:proofErr w:type="gramEnd"/>
            <w:r w:rsidRPr="00E402DC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задания, допускает множество ошибок.</w:t>
            </w:r>
          </w:p>
        </w:tc>
      </w:tr>
    </w:tbl>
    <w:p w:rsidR="008D7057" w:rsidRPr="00E402DC" w:rsidRDefault="00C43959">
      <w:pPr>
        <w:rPr>
          <w:sz w:val="24"/>
          <w:szCs w:val="24"/>
        </w:rPr>
      </w:pPr>
      <w:r w:rsidRPr="00E402DC">
        <w:rPr>
          <w:sz w:val="24"/>
          <w:szCs w:val="24"/>
        </w:rPr>
        <w:lastRenderedPageBreak/>
        <w:t xml:space="preserve">         </w:t>
      </w:r>
    </w:p>
    <w:p w:rsidR="00E402DC" w:rsidRPr="00E402DC" w:rsidRDefault="00E402DC">
      <w:pPr>
        <w:rPr>
          <w:sz w:val="24"/>
          <w:szCs w:val="24"/>
        </w:rPr>
      </w:pPr>
    </w:p>
    <w:sectPr w:rsidR="00E402DC" w:rsidRPr="00E402DC" w:rsidSect="003C66E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B61" w:rsidRDefault="00313B61" w:rsidP="00BD1388">
      <w:pPr>
        <w:spacing w:after="0" w:line="240" w:lineRule="auto"/>
      </w:pPr>
      <w:r>
        <w:separator/>
      </w:r>
    </w:p>
  </w:endnote>
  <w:endnote w:type="continuationSeparator" w:id="0">
    <w:p w:rsidR="00313B61" w:rsidRDefault="00313B61" w:rsidP="00BD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B61" w:rsidRDefault="00313B61" w:rsidP="00BD1388">
      <w:pPr>
        <w:spacing w:after="0" w:line="240" w:lineRule="auto"/>
      </w:pPr>
      <w:r>
        <w:separator/>
      </w:r>
    </w:p>
  </w:footnote>
  <w:footnote w:type="continuationSeparator" w:id="0">
    <w:p w:rsidR="00313B61" w:rsidRDefault="00313B61" w:rsidP="00BD1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563"/>
    <w:multiLevelType w:val="hybridMultilevel"/>
    <w:tmpl w:val="B5309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715D"/>
    <w:rsid w:val="0015674A"/>
    <w:rsid w:val="00201C95"/>
    <w:rsid w:val="00253092"/>
    <w:rsid w:val="00291D5D"/>
    <w:rsid w:val="002A02EE"/>
    <w:rsid w:val="00313B61"/>
    <w:rsid w:val="003C66E5"/>
    <w:rsid w:val="00444B9C"/>
    <w:rsid w:val="004C1C8A"/>
    <w:rsid w:val="0062772F"/>
    <w:rsid w:val="0074715D"/>
    <w:rsid w:val="007A3EA8"/>
    <w:rsid w:val="007C0437"/>
    <w:rsid w:val="008D7057"/>
    <w:rsid w:val="009943D0"/>
    <w:rsid w:val="00BB0ECB"/>
    <w:rsid w:val="00BD1388"/>
    <w:rsid w:val="00C43959"/>
    <w:rsid w:val="00CA4CDB"/>
    <w:rsid w:val="00D12AAD"/>
    <w:rsid w:val="00E402DC"/>
    <w:rsid w:val="00F8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1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BD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D1388"/>
  </w:style>
  <w:style w:type="paragraph" w:styleId="a6">
    <w:name w:val="footer"/>
    <w:basedOn w:val="a"/>
    <w:link w:val="a7"/>
    <w:uiPriority w:val="99"/>
    <w:semiHidden/>
    <w:unhideWhenUsed/>
    <w:rsid w:val="00BD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1388"/>
  </w:style>
  <w:style w:type="paragraph" w:styleId="a8">
    <w:name w:val="List Paragraph"/>
    <w:basedOn w:val="a"/>
    <w:uiPriority w:val="34"/>
    <w:qFormat/>
    <w:rsid w:val="00BD1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2E5B-84B1-4B84-8E76-973D1FD1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Фирдаус</cp:lastModifiedBy>
  <cp:revision>8</cp:revision>
  <dcterms:created xsi:type="dcterms:W3CDTF">2017-12-09T15:11:00Z</dcterms:created>
  <dcterms:modified xsi:type="dcterms:W3CDTF">2020-01-18T12:24:00Z</dcterms:modified>
</cp:coreProperties>
</file>